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E5000">
      <w:pPr>
        <w:spacing w:line="560" w:lineRule="exact"/>
        <w:rPr>
          <w:rFonts w:ascii="仿宋" w:hAnsi="仿宋" w:eastAsia="仿宋"/>
          <w:sz w:val="32"/>
          <w:szCs w:val="32"/>
        </w:rPr>
      </w:pPr>
    </w:p>
    <w:p w14:paraId="10698DEF">
      <w:pPr>
        <w:spacing w:line="560" w:lineRule="exact"/>
        <w:rPr>
          <w:rFonts w:ascii="黑体" w:hAnsi="黑体" w:eastAsia="黑体"/>
          <w:sz w:val="32"/>
          <w:szCs w:val="32"/>
        </w:rPr>
      </w:pPr>
      <w:r>
        <w:rPr>
          <w:rFonts w:hint="eastAsia" w:ascii="黑体" w:hAnsi="黑体" w:eastAsia="黑体"/>
          <w:sz w:val="32"/>
          <w:szCs w:val="32"/>
        </w:rPr>
        <w:t>附件1</w:t>
      </w:r>
    </w:p>
    <w:p w14:paraId="79E9C1C6">
      <w:pPr>
        <w:spacing w:line="560" w:lineRule="exact"/>
        <w:jc w:val="center"/>
        <w:rPr>
          <w:rFonts w:ascii="方正小标宋简体" w:hAnsi="方正小标宋简体" w:eastAsia="方正小标宋简体"/>
          <w:sz w:val="44"/>
          <w:szCs w:val="44"/>
        </w:rPr>
      </w:pPr>
      <w:r>
        <w:rPr>
          <w:rFonts w:ascii="方正小标宋简体" w:hAnsi="方正小标宋简体" w:eastAsia="方正小标宋简体"/>
          <w:sz w:val="44"/>
          <w:szCs w:val="44"/>
        </w:rPr>
        <w:t>出访详情</w:t>
      </w:r>
    </w:p>
    <w:p w14:paraId="7DD41512">
      <w:pPr>
        <w:spacing w:line="560" w:lineRule="exact"/>
        <w:ind w:firstLine="880" w:firstLineChars="200"/>
        <w:jc w:val="center"/>
        <w:rPr>
          <w:rFonts w:ascii="方正小标宋简体" w:hAnsi="方正小标宋简体" w:eastAsia="方正小标宋简体"/>
          <w:sz w:val="44"/>
          <w:szCs w:val="44"/>
        </w:rPr>
      </w:pPr>
    </w:p>
    <w:p w14:paraId="17BBC444">
      <w:pPr>
        <w:spacing w:line="560" w:lineRule="exact"/>
        <w:rPr>
          <w:rFonts w:ascii="黑体" w:hAnsi="黑体" w:eastAsia="黑体"/>
          <w:sz w:val="32"/>
          <w:szCs w:val="32"/>
        </w:rPr>
      </w:pPr>
      <w:r>
        <w:rPr>
          <w:rFonts w:ascii="黑体" w:hAnsi="黑体" w:eastAsia="黑体"/>
          <w:sz w:val="32"/>
          <w:szCs w:val="32"/>
        </w:rPr>
        <w:t>一、团组人员的姓名、单位及职务</w:t>
      </w:r>
    </w:p>
    <w:p w14:paraId="5640AFAD">
      <w:pPr>
        <w:spacing w:line="560" w:lineRule="exact"/>
        <w:ind w:firstLine="640" w:firstLineChars="200"/>
        <w:rPr>
          <w:rFonts w:ascii="仿宋" w:hAnsi="仿宋" w:eastAsia="仿宋"/>
          <w:sz w:val="32"/>
          <w:szCs w:val="32"/>
        </w:rPr>
      </w:pPr>
      <w:r>
        <w:rPr>
          <w:rFonts w:hint="eastAsia" w:ascii="仿宋" w:hAnsi="仿宋" w:eastAsia="仿宋"/>
          <w:sz w:val="32"/>
          <w:szCs w:val="32"/>
        </w:rPr>
        <w:t>宋少洁，环境科学与工程学院、</w:t>
      </w:r>
      <w:r>
        <w:rPr>
          <w:rFonts w:ascii="仿宋" w:hAnsi="仿宋" w:eastAsia="仿宋"/>
          <w:sz w:val="32"/>
          <w:szCs w:val="32"/>
        </w:rPr>
        <w:t>副院长、教授</w:t>
      </w:r>
    </w:p>
    <w:p w14:paraId="0AA05C17">
      <w:pPr>
        <w:spacing w:line="560" w:lineRule="exact"/>
        <w:rPr>
          <w:rFonts w:ascii="黑体" w:hAnsi="黑体" w:eastAsia="黑体"/>
          <w:sz w:val="32"/>
          <w:szCs w:val="32"/>
        </w:rPr>
      </w:pPr>
      <w:r>
        <w:rPr>
          <w:rFonts w:ascii="黑体" w:hAnsi="黑体" w:eastAsia="黑体"/>
          <w:sz w:val="32"/>
          <w:szCs w:val="32"/>
        </w:rPr>
        <w:t>二、出访国家(地区)及任务类型</w:t>
      </w:r>
    </w:p>
    <w:p w14:paraId="44F98279">
      <w:pPr>
        <w:spacing w:line="560" w:lineRule="exact"/>
        <w:ind w:firstLine="640" w:firstLineChars="200"/>
        <w:rPr>
          <w:rFonts w:hint="default" w:ascii="仿宋" w:hAnsi="仿宋" w:eastAsia="仿宋"/>
          <w:sz w:val="32"/>
          <w:szCs w:val="32"/>
          <w:lang w:val="en-US" w:eastAsia="zh-CN"/>
        </w:rPr>
      </w:pPr>
      <w:r>
        <w:rPr>
          <w:rFonts w:ascii="仿宋" w:hAnsi="仿宋" w:eastAsia="仿宋"/>
          <w:sz w:val="32"/>
          <w:szCs w:val="32"/>
        </w:rPr>
        <w:t>1.出访国家（地区）：</w:t>
      </w:r>
      <w:r>
        <w:rPr>
          <w:rFonts w:hint="eastAsia" w:ascii="仿宋" w:hAnsi="仿宋" w:eastAsia="仿宋"/>
          <w:sz w:val="32"/>
          <w:szCs w:val="32"/>
          <w:lang w:val="en-US" w:eastAsia="zh-CN"/>
        </w:rPr>
        <w:t>美国</w:t>
      </w:r>
    </w:p>
    <w:p w14:paraId="014870E6">
      <w:pPr>
        <w:spacing w:line="560" w:lineRule="exact"/>
        <w:ind w:firstLine="640" w:firstLineChars="200"/>
        <w:rPr>
          <w:rFonts w:ascii="仿宋" w:hAnsi="仿宋" w:eastAsia="仿宋"/>
          <w:sz w:val="32"/>
          <w:szCs w:val="32"/>
        </w:rPr>
      </w:pPr>
      <w:r>
        <w:rPr>
          <w:rFonts w:ascii="仿宋" w:hAnsi="仿宋" w:eastAsia="仿宋"/>
          <w:sz w:val="32"/>
          <w:szCs w:val="32"/>
        </w:rPr>
        <w:t>2.任务类型：学术会议</w:t>
      </w:r>
    </w:p>
    <w:p w14:paraId="66FA8286">
      <w:pPr>
        <w:spacing w:line="560" w:lineRule="exact"/>
        <w:rPr>
          <w:rFonts w:ascii="黑体" w:hAnsi="黑体" w:eastAsia="黑体"/>
          <w:sz w:val="32"/>
          <w:szCs w:val="32"/>
        </w:rPr>
      </w:pPr>
      <w:r>
        <w:rPr>
          <w:rFonts w:ascii="黑体" w:hAnsi="黑体" w:eastAsia="黑体"/>
          <w:sz w:val="32"/>
          <w:szCs w:val="32"/>
        </w:rPr>
        <w:t>三、邀请单位情况介绍</w:t>
      </w:r>
    </w:p>
    <w:p w14:paraId="336E4332">
      <w:pPr>
        <w:spacing w:line="560" w:lineRule="exact"/>
        <w:ind w:firstLine="640" w:firstLineChars="200"/>
        <w:rPr>
          <w:rFonts w:hint="eastAsia" w:ascii="仿宋" w:hAnsi="仿宋" w:eastAsia="仿宋"/>
          <w:sz w:val="32"/>
          <w:szCs w:val="32"/>
          <w:lang w:val="en-US" w:eastAsia="zh-CN"/>
        </w:rPr>
      </w:pPr>
      <w:r>
        <w:rPr>
          <w:rFonts w:ascii="仿宋" w:hAnsi="仿宋" w:eastAsia="仿宋"/>
          <w:sz w:val="32"/>
          <w:szCs w:val="32"/>
        </w:rPr>
        <w:t>美国地球物理学会（American Geophysical Union，简称AGU）成立于1919年，是一个非营利的国际科学组织，致力于促进地球与空间科学的发展</w:t>
      </w:r>
      <w:r>
        <w:rPr>
          <w:rFonts w:hint="eastAsia" w:ascii="仿宋" w:hAnsi="仿宋" w:eastAsia="仿宋"/>
          <w:sz w:val="32"/>
          <w:szCs w:val="32"/>
          <w:lang w:eastAsia="zh-CN"/>
        </w:rPr>
        <w:t>。</w:t>
      </w:r>
      <w:r>
        <w:rPr>
          <w:rFonts w:ascii="仿宋" w:hAnsi="仿宋" w:eastAsia="仿宋"/>
          <w:sz w:val="32"/>
          <w:szCs w:val="32"/>
        </w:rPr>
        <w:t>美国地球物理学会通过出版科技期刊、召开科学会议以及开</w:t>
      </w:r>
      <w:r>
        <w:rPr>
          <w:rFonts w:hint="default" w:ascii="仿宋" w:hAnsi="仿宋" w:eastAsia="仿宋"/>
          <w:sz w:val="32"/>
          <w:szCs w:val="32"/>
        </w:rPr>
        <w:t>展各种教育和科学活动来实现其目标</w:t>
      </w:r>
      <w:r>
        <w:rPr>
          <w:rFonts w:ascii="Helvetica" w:hAnsi="Helvetica" w:eastAsia="Helvetica" w:cs="Helvetica"/>
          <w:i w:val="0"/>
          <w:iCs w:val="0"/>
          <w:caps w:val="0"/>
          <w:color w:val="333333"/>
          <w:spacing w:val="0"/>
          <w:sz w:val="21"/>
          <w:szCs w:val="21"/>
          <w:shd w:val="clear" w:fill="FFFFFF"/>
        </w:rPr>
        <w:t>。</w:t>
      </w:r>
      <w:r>
        <w:rPr>
          <w:rFonts w:hint="default" w:ascii="仿宋" w:hAnsi="仿宋" w:eastAsia="仿宋"/>
          <w:sz w:val="32"/>
          <w:szCs w:val="32"/>
        </w:rPr>
        <w:t>目前出版约19种学术期刊，内容涵盖大气科学、海洋学、空间科学、地球科学、行星研究等领域</w:t>
      </w:r>
      <w:r>
        <w:rPr>
          <w:rFonts w:hint="eastAsia" w:ascii="仿宋" w:hAnsi="仿宋" w:eastAsia="仿宋"/>
          <w:sz w:val="32"/>
          <w:szCs w:val="32"/>
          <w:lang w:eastAsia="zh-CN"/>
        </w:rPr>
        <w:t>。</w:t>
      </w:r>
      <w:r>
        <w:rPr>
          <w:rFonts w:hint="default" w:ascii="仿宋" w:hAnsi="仿宋" w:eastAsia="仿宋"/>
          <w:sz w:val="32"/>
          <w:szCs w:val="32"/>
        </w:rPr>
        <w:t>AGU每年举办的秋季会议是全球地球与空间科学领域规模最大的学术盛会之一</w:t>
      </w:r>
      <w:r>
        <w:rPr>
          <w:rFonts w:hint="eastAsia" w:ascii="仿宋" w:hAnsi="仿宋" w:eastAsia="仿宋"/>
          <w:sz w:val="32"/>
          <w:szCs w:val="32"/>
          <w:lang w:eastAsia="zh-CN"/>
        </w:rPr>
        <w:t>。</w:t>
      </w:r>
    </w:p>
    <w:p w14:paraId="281499F3">
      <w:pPr>
        <w:spacing w:line="560" w:lineRule="exact"/>
        <w:rPr>
          <w:rFonts w:ascii="黑体" w:hAnsi="黑体" w:eastAsia="黑体"/>
          <w:sz w:val="32"/>
          <w:szCs w:val="32"/>
        </w:rPr>
      </w:pPr>
      <w:r>
        <w:rPr>
          <w:rFonts w:ascii="黑体" w:hAnsi="黑体" w:eastAsia="黑体"/>
          <w:sz w:val="32"/>
          <w:szCs w:val="32"/>
        </w:rPr>
        <w:t>四、日程安排</w:t>
      </w:r>
    </w:p>
    <w:p w14:paraId="6ED70919">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12</w:t>
      </w:r>
      <w:r>
        <w:rPr>
          <w:rFonts w:ascii="仿宋" w:hAnsi="仿宋" w:eastAsia="仿宋"/>
          <w:sz w:val="32"/>
          <w:szCs w:val="32"/>
        </w:rPr>
        <w:t>月</w:t>
      </w:r>
      <w:r>
        <w:rPr>
          <w:rFonts w:hint="eastAsia" w:ascii="仿宋" w:hAnsi="仿宋" w:eastAsia="仿宋"/>
          <w:sz w:val="32"/>
          <w:szCs w:val="32"/>
          <w:lang w:val="en-US" w:eastAsia="zh-CN"/>
        </w:rPr>
        <w:t>6</w:t>
      </w:r>
      <w:r>
        <w:rPr>
          <w:rFonts w:ascii="仿宋" w:hAnsi="仿宋" w:eastAsia="仿宋"/>
          <w:sz w:val="32"/>
          <w:szCs w:val="32"/>
        </w:rPr>
        <w:t>日：</w:t>
      </w:r>
      <w:r>
        <w:rPr>
          <w:rFonts w:hint="eastAsia" w:ascii="仿宋" w:hAnsi="仿宋" w:eastAsia="仿宋"/>
          <w:sz w:val="32"/>
          <w:szCs w:val="32"/>
          <w:lang w:val="en-US" w:eastAsia="zh-CN"/>
        </w:rPr>
        <w:t>北京出境</w:t>
      </w:r>
      <w:r>
        <w:rPr>
          <w:rFonts w:ascii="仿宋" w:hAnsi="仿宋" w:eastAsia="仿宋"/>
          <w:sz w:val="32"/>
          <w:szCs w:val="32"/>
        </w:rPr>
        <w:t>；</w:t>
      </w:r>
    </w:p>
    <w:p w14:paraId="73563677">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12</w:t>
      </w:r>
      <w:r>
        <w:rPr>
          <w:rFonts w:ascii="仿宋" w:hAnsi="仿宋" w:eastAsia="仿宋"/>
          <w:sz w:val="32"/>
          <w:szCs w:val="32"/>
        </w:rPr>
        <w:t>月</w:t>
      </w:r>
      <w:r>
        <w:rPr>
          <w:rFonts w:hint="eastAsia" w:ascii="仿宋" w:hAnsi="仿宋" w:eastAsia="仿宋"/>
          <w:sz w:val="32"/>
          <w:szCs w:val="32"/>
          <w:lang w:val="en-US" w:eastAsia="zh-CN"/>
        </w:rPr>
        <w:t>7</w:t>
      </w:r>
      <w:r>
        <w:rPr>
          <w:rFonts w:ascii="仿宋" w:hAnsi="仿宋" w:eastAsia="仿宋"/>
          <w:sz w:val="32"/>
          <w:szCs w:val="32"/>
        </w:rPr>
        <w:t>日</w:t>
      </w:r>
      <w:r>
        <w:rPr>
          <w:rFonts w:hint="eastAsia" w:ascii="仿宋" w:hAnsi="仿宋" w:eastAsia="仿宋"/>
          <w:sz w:val="32"/>
          <w:szCs w:val="32"/>
        </w:rPr>
        <w:t>：抵达</w:t>
      </w:r>
      <w:r>
        <w:rPr>
          <w:rFonts w:hint="eastAsia" w:ascii="仿宋" w:hAnsi="仿宋" w:eastAsia="仿宋"/>
          <w:sz w:val="32"/>
          <w:szCs w:val="32"/>
          <w:lang w:val="en-US" w:eastAsia="zh-CN"/>
        </w:rPr>
        <w:t>美国旧金山</w:t>
      </w:r>
      <w:r>
        <w:rPr>
          <w:rFonts w:hint="eastAsia" w:ascii="仿宋" w:hAnsi="仿宋" w:eastAsia="仿宋"/>
          <w:sz w:val="32"/>
          <w:szCs w:val="32"/>
        </w:rPr>
        <w:t>；</w:t>
      </w:r>
    </w:p>
    <w:p w14:paraId="4A84F9A5">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12</w:t>
      </w:r>
      <w:r>
        <w:rPr>
          <w:rFonts w:ascii="仿宋" w:hAnsi="仿宋" w:eastAsia="仿宋"/>
          <w:sz w:val="32"/>
          <w:szCs w:val="32"/>
        </w:rPr>
        <w:t>月</w:t>
      </w:r>
      <w:r>
        <w:rPr>
          <w:rFonts w:hint="eastAsia" w:ascii="仿宋" w:hAnsi="仿宋" w:eastAsia="仿宋"/>
          <w:sz w:val="32"/>
          <w:szCs w:val="32"/>
          <w:lang w:val="en-US" w:eastAsia="zh-CN"/>
        </w:rPr>
        <w:t>7</w:t>
      </w:r>
      <w:r>
        <w:rPr>
          <w:rFonts w:ascii="仿宋" w:hAnsi="仿宋" w:eastAsia="仿宋"/>
          <w:sz w:val="32"/>
          <w:szCs w:val="32"/>
        </w:rPr>
        <w:t>日-</w:t>
      </w:r>
      <w:r>
        <w:rPr>
          <w:rFonts w:hint="eastAsia" w:ascii="仿宋" w:hAnsi="仿宋" w:eastAsia="仿宋"/>
          <w:sz w:val="32"/>
          <w:szCs w:val="32"/>
          <w:lang w:val="en-US" w:eastAsia="zh-CN"/>
        </w:rPr>
        <w:t>11</w:t>
      </w:r>
      <w:r>
        <w:rPr>
          <w:rFonts w:ascii="仿宋" w:hAnsi="仿宋" w:eastAsia="仿宋"/>
          <w:sz w:val="32"/>
          <w:szCs w:val="32"/>
        </w:rPr>
        <w:t>日</w:t>
      </w:r>
      <w:r>
        <w:rPr>
          <w:rFonts w:hint="eastAsia" w:ascii="仿宋" w:hAnsi="仿宋" w:eastAsia="仿宋"/>
          <w:sz w:val="32"/>
          <w:szCs w:val="32"/>
        </w:rPr>
        <w:t>：</w:t>
      </w:r>
      <w:r>
        <w:rPr>
          <w:rFonts w:ascii="仿宋" w:hAnsi="仿宋" w:eastAsia="仿宋"/>
          <w:sz w:val="32"/>
          <w:szCs w:val="32"/>
        </w:rPr>
        <w:t>参</w:t>
      </w:r>
      <w:r>
        <w:rPr>
          <w:rFonts w:hint="eastAsia" w:ascii="仿宋" w:hAnsi="仿宋" w:eastAsia="仿宋"/>
          <w:sz w:val="32"/>
          <w:szCs w:val="32"/>
        </w:rPr>
        <w:t>加美国地球物理学</w:t>
      </w:r>
      <w:r>
        <w:rPr>
          <w:rFonts w:hint="default" w:ascii="仿宋" w:hAnsi="仿宋" w:eastAsia="仿宋"/>
          <w:sz w:val="32"/>
          <w:szCs w:val="32"/>
        </w:rPr>
        <w:t>会</w:t>
      </w:r>
      <w:r>
        <w:rPr>
          <w:rFonts w:hint="eastAsia" w:ascii="仿宋" w:hAnsi="仿宋" w:eastAsia="仿宋"/>
          <w:sz w:val="32"/>
          <w:szCs w:val="32"/>
          <w:lang w:val="en-US" w:eastAsia="zh-CN"/>
        </w:rPr>
        <w:t>会议</w:t>
      </w:r>
      <w:r>
        <w:rPr>
          <w:rFonts w:hint="eastAsia" w:ascii="仿宋" w:hAnsi="仿宋" w:eastAsia="仿宋"/>
          <w:sz w:val="32"/>
          <w:szCs w:val="32"/>
        </w:rPr>
        <w:t>；</w:t>
      </w:r>
    </w:p>
    <w:p w14:paraId="443C4620">
      <w:pPr>
        <w:snapToGrid w:val="0"/>
        <w:spacing w:line="600" w:lineRule="exact"/>
        <w:ind w:firstLine="645"/>
        <w:rPr>
          <w:rFonts w:ascii="仿宋" w:hAnsi="仿宋" w:eastAsia="仿宋"/>
          <w:sz w:val="32"/>
          <w:szCs w:val="32"/>
        </w:rPr>
      </w:pP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11</w:t>
      </w:r>
      <w:r>
        <w:rPr>
          <w:rFonts w:hint="eastAsia" w:ascii="仿宋" w:hAnsi="仿宋" w:eastAsia="仿宋"/>
          <w:sz w:val="32"/>
          <w:szCs w:val="32"/>
        </w:rPr>
        <w:t>日：</w:t>
      </w:r>
      <w:r>
        <w:rPr>
          <w:rFonts w:hint="eastAsia" w:ascii="仿宋" w:hAnsi="仿宋" w:eastAsia="仿宋"/>
          <w:sz w:val="32"/>
          <w:szCs w:val="32"/>
          <w:lang w:val="en-US" w:eastAsia="zh-CN"/>
        </w:rPr>
        <w:t>旧金山-北京</w:t>
      </w:r>
      <w:r>
        <w:rPr>
          <w:rFonts w:hint="eastAsia" w:ascii="仿宋" w:hAnsi="仿宋" w:eastAsia="仿宋"/>
          <w:sz w:val="32"/>
          <w:szCs w:val="32"/>
        </w:rPr>
        <w:t>；</w:t>
      </w:r>
    </w:p>
    <w:p w14:paraId="575B071A">
      <w:pPr>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12</w:t>
      </w:r>
      <w:r>
        <w:rPr>
          <w:rFonts w:ascii="仿宋" w:hAnsi="仿宋" w:eastAsia="仿宋"/>
          <w:sz w:val="32"/>
          <w:szCs w:val="32"/>
        </w:rPr>
        <w:t>月</w:t>
      </w:r>
      <w:r>
        <w:rPr>
          <w:rFonts w:hint="eastAsia" w:ascii="仿宋" w:hAnsi="仿宋" w:eastAsia="仿宋"/>
          <w:sz w:val="32"/>
          <w:szCs w:val="32"/>
          <w:lang w:val="en-US" w:eastAsia="zh-CN"/>
        </w:rPr>
        <w:t>12</w:t>
      </w:r>
      <w:r>
        <w:rPr>
          <w:rFonts w:ascii="仿宋" w:hAnsi="仿宋" w:eastAsia="仿宋"/>
          <w:sz w:val="32"/>
          <w:szCs w:val="32"/>
        </w:rPr>
        <w:t>日：</w:t>
      </w:r>
      <w:r>
        <w:rPr>
          <w:rFonts w:hint="eastAsia" w:ascii="仿宋" w:hAnsi="仿宋" w:eastAsia="仿宋"/>
          <w:sz w:val="32"/>
          <w:szCs w:val="32"/>
          <w:lang w:val="en-US" w:eastAsia="zh-CN"/>
        </w:rPr>
        <w:t>北京</w:t>
      </w:r>
      <w:r>
        <w:rPr>
          <w:rFonts w:ascii="仿宋" w:hAnsi="仿宋" w:eastAsia="仿宋"/>
          <w:sz w:val="32"/>
          <w:szCs w:val="32"/>
        </w:rPr>
        <w:t>入境。</w:t>
      </w:r>
    </w:p>
    <w:p w14:paraId="64754438">
      <w:pPr>
        <w:spacing w:line="560" w:lineRule="exact"/>
        <w:rPr>
          <w:rFonts w:ascii="黑体" w:hAnsi="黑体" w:eastAsia="黑体"/>
          <w:sz w:val="32"/>
          <w:szCs w:val="32"/>
        </w:rPr>
      </w:pPr>
      <w:r>
        <w:rPr>
          <w:rFonts w:ascii="黑体" w:hAnsi="黑体" w:eastAsia="黑体"/>
          <w:sz w:val="32"/>
          <w:szCs w:val="32"/>
        </w:rPr>
        <w:t>五、往返航线</w:t>
      </w:r>
    </w:p>
    <w:p w14:paraId="01C703F2">
      <w:pPr>
        <w:spacing w:line="560" w:lineRule="exact"/>
        <w:ind w:firstLine="640" w:firstLineChars="200"/>
        <w:rPr>
          <w:rFonts w:ascii="仿宋" w:hAnsi="仿宋" w:eastAsia="仿宋"/>
          <w:sz w:val="32"/>
          <w:szCs w:val="32"/>
        </w:rPr>
      </w:pPr>
      <w:r>
        <w:rPr>
          <w:rFonts w:ascii="仿宋" w:hAnsi="仿宋" w:eastAsia="仿宋"/>
          <w:sz w:val="32"/>
          <w:szCs w:val="32"/>
        </w:rPr>
        <w:t>去程</w:t>
      </w:r>
      <w:r>
        <w:rPr>
          <w:rFonts w:hint="eastAsia" w:ascii="仿宋" w:hAnsi="仿宋" w:eastAsia="仿宋"/>
          <w:sz w:val="32"/>
          <w:szCs w:val="32"/>
        </w:rPr>
        <w:t>：</w:t>
      </w:r>
      <w:r>
        <w:rPr>
          <w:rFonts w:ascii="仿宋" w:hAnsi="仿宋" w:eastAsia="仿宋"/>
          <w:sz w:val="32"/>
          <w:szCs w:val="32"/>
        </w:rPr>
        <w:t>北京—</w:t>
      </w:r>
      <w:r>
        <w:rPr>
          <w:rFonts w:hint="eastAsia" w:ascii="仿宋" w:hAnsi="仿宋" w:eastAsia="仿宋"/>
          <w:sz w:val="32"/>
          <w:szCs w:val="32"/>
          <w:lang w:val="en-US" w:eastAsia="zh-CN"/>
        </w:rPr>
        <w:t>旧金山</w:t>
      </w:r>
      <w:r>
        <w:rPr>
          <w:rFonts w:ascii="仿宋" w:hAnsi="仿宋" w:eastAsia="仿宋"/>
          <w:sz w:val="32"/>
          <w:szCs w:val="32"/>
        </w:rPr>
        <w:t>，</w:t>
      </w:r>
      <w:r>
        <w:rPr>
          <w:rFonts w:hint="eastAsia" w:ascii="仿宋" w:hAnsi="仿宋" w:eastAsia="仿宋"/>
          <w:sz w:val="32"/>
          <w:szCs w:val="32"/>
          <w:lang w:val="en-US" w:eastAsia="zh-CN"/>
        </w:rPr>
        <w:t>美国联合</w:t>
      </w:r>
      <w:r>
        <w:rPr>
          <w:rFonts w:ascii="仿宋" w:hAnsi="仿宋" w:eastAsia="仿宋"/>
          <w:sz w:val="32"/>
          <w:szCs w:val="32"/>
        </w:rPr>
        <w:t>航空</w:t>
      </w:r>
      <w:r>
        <w:rPr>
          <w:rFonts w:hint="eastAsia" w:ascii="仿宋" w:hAnsi="仿宋" w:eastAsia="仿宋"/>
          <w:sz w:val="32"/>
          <w:szCs w:val="32"/>
          <w:lang w:val="en-US" w:eastAsia="zh-CN"/>
        </w:rPr>
        <w:t>UA889</w:t>
      </w:r>
      <w:r>
        <w:rPr>
          <w:rFonts w:ascii="仿宋" w:hAnsi="仿宋" w:eastAsia="仿宋"/>
          <w:sz w:val="32"/>
          <w:szCs w:val="32"/>
        </w:rPr>
        <w:t>，</w:t>
      </w:r>
      <w:r>
        <w:rPr>
          <w:rFonts w:hint="eastAsia" w:ascii="仿宋" w:hAnsi="仿宋" w:eastAsia="仿宋"/>
          <w:sz w:val="32"/>
          <w:szCs w:val="32"/>
          <w:lang w:val="en-US" w:eastAsia="zh-CN"/>
        </w:rPr>
        <w:t>1</w:t>
      </w:r>
      <w:r>
        <w:rPr>
          <w:rFonts w:ascii="仿宋" w:hAnsi="仿宋" w:eastAsia="仿宋"/>
          <w:sz w:val="32"/>
          <w:szCs w:val="32"/>
        </w:rPr>
        <w:t>9:</w:t>
      </w:r>
      <w:r>
        <w:rPr>
          <w:rFonts w:hint="eastAsia" w:ascii="仿宋" w:hAnsi="仿宋" w:eastAsia="仿宋"/>
          <w:sz w:val="32"/>
          <w:szCs w:val="32"/>
          <w:lang w:val="en-US" w:eastAsia="zh-CN"/>
        </w:rPr>
        <w:t>20</w:t>
      </w:r>
      <w:r>
        <w:rPr>
          <w:rFonts w:ascii="仿宋" w:hAnsi="仿宋" w:eastAsia="仿宋"/>
          <w:sz w:val="32"/>
          <w:szCs w:val="32"/>
        </w:rPr>
        <w:t>-1</w:t>
      </w:r>
      <w:r>
        <w:rPr>
          <w:rFonts w:hint="eastAsia" w:ascii="仿宋" w:hAnsi="仿宋" w:eastAsia="仿宋"/>
          <w:sz w:val="32"/>
          <w:szCs w:val="32"/>
          <w:lang w:val="en-US" w:eastAsia="zh-CN"/>
        </w:rPr>
        <w:t>4</w:t>
      </w:r>
      <w:r>
        <w:rPr>
          <w:rFonts w:ascii="仿宋" w:hAnsi="仿宋" w:eastAsia="仿宋"/>
          <w:sz w:val="32"/>
          <w:szCs w:val="32"/>
        </w:rPr>
        <w:t>:</w:t>
      </w:r>
      <w:r>
        <w:rPr>
          <w:rFonts w:hint="eastAsia" w:ascii="仿宋" w:hAnsi="仿宋" w:eastAsia="仿宋"/>
          <w:sz w:val="32"/>
          <w:szCs w:val="32"/>
          <w:lang w:val="en-US" w:eastAsia="zh-CN"/>
        </w:rPr>
        <w:t>50</w:t>
      </w:r>
      <w:r>
        <w:rPr>
          <w:rFonts w:ascii="仿宋" w:hAnsi="仿宋" w:eastAsia="仿宋"/>
          <w:sz w:val="32"/>
          <w:szCs w:val="32"/>
        </w:rPr>
        <w:t>（+1）</w:t>
      </w:r>
    </w:p>
    <w:p w14:paraId="4AEF0818">
      <w:pPr>
        <w:spacing w:line="560" w:lineRule="exact"/>
        <w:ind w:firstLine="640" w:firstLineChars="200"/>
        <w:rPr>
          <w:rFonts w:ascii="仿宋" w:hAnsi="仿宋" w:eastAsia="仿宋"/>
          <w:sz w:val="32"/>
          <w:szCs w:val="32"/>
        </w:rPr>
      </w:pPr>
      <w:r>
        <w:rPr>
          <w:rFonts w:ascii="仿宋" w:hAnsi="仿宋" w:eastAsia="仿宋"/>
          <w:sz w:val="32"/>
          <w:szCs w:val="32"/>
        </w:rPr>
        <w:t>返程：</w:t>
      </w:r>
      <w:r>
        <w:rPr>
          <w:rFonts w:hint="eastAsia" w:ascii="仿宋" w:hAnsi="仿宋" w:eastAsia="仿宋"/>
          <w:sz w:val="32"/>
          <w:szCs w:val="32"/>
          <w:lang w:val="en-US" w:eastAsia="zh-CN"/>
        </w:rPr>
        <w:t>旧金山</w:t>
      </w:r>
      <w:r>
        <w:rPr>
          <w:rFonts w:ascii="仿宋" w:hAnsi="仿宋" w:eastAsia="仿宋"/>
          <w:sz w:val="32"/>
          <w:szCs w:val="32"/>
        </w:rPr>
        <w:t>—北京，</w:t>
      </w:r>
      <w:r>
        <w:rPr>
          <w:rFonts w:hint="eastAsia" w:ascii="仿宋" w:hAnsi="仿宋" w:eastAsia="仿宋"/>
          <w:sz w:val="32"/>
          <w:szCs w:val="32"/>
          <w:lang w:val="en-US" w:eastAsia="zh-CN"/>
        </w:rPr>
        <w:t>美国联合</w:t>
      </w:r>
      <w:r>
        <w:rPr>
          <w:rFonts w:ascii="仿宋" w:hAnsi="仿宋" w:eastAsia="仿宋"/>
          <w:sz w:val="32"/>
          <w:szCs w:val="32"/>
        </w:rPr>
        <w:t>航空</w:t>
      </w:r>
      <w:r>
        <w:rPr>
          <w:rFonts w:hint="eastAsia" w:ascii="仿宋" w:hAnsi="仿宋" w:eastAsia="仿宋"/>
          <w:sz w:val="32"/>
          <w:szCs w:val="32"/>
          <w:lang w:val="en-US" w:eastAsia="zh-CN"/>
        </w:rPr>
        <w:t>UA888</w:t>
      </w:r>
      <w:r>
        <w:rPr>
          <w:rFonts w:ascii="仿宋" w:hAnsi="仿宋" w:eastAsia="仿宋"/>
          <w:sz w:val="32"/>
          <w:szCs w:val="32"/>
        </w:rPr>
        <w:t>，</w:t>
      </w:r>
      <w:r>
        <w:rPr>
          <w:rFonts w:hint="eastAsia" w:ascii="仿宋" w:hAnsi="仿宋" w:eastAsia="仿宋"/>
          <w:sz w:val="32"/>
          <w:szCs w:val="32"/>
          <w:lang w:val="en-US" w:eastAsia="zh-CN"/>
        </w:rPr>
        <w:t>10</w:t>
      </w:r>
      <w:r>
        <w:rPr>
          <w:rFonts w:ascii="仿宋" w:hAnsi="仿宋" w:eastAsia="仿宋"/>
          <w:sz w:val="32"/>
          <w:szCs w:val="32"/>
        </w:rPr>
        <w:t>:</w:t>
      </w:r>
      <w:r>
        <w:rPr>
          <w:rFonts w:hint="eastAsia" w:ascii="仿宋" w:hAnsi="仿宋" w:eastAsia="仿宋"/>
          <w:sz w:val="32"/>
          <w:szCs w:val="32"/>
          <w:lang w:val="en-US" w:eastAsia="zh-CN"/>
        </w:rPr>
        <w:t>45</w:t>
      </w:r>
      <w:r>
        <w:rPr>
          <w:rFonts w:ascii="仿宋" w:hAnsi="仿宋" w:eastAsia="仿宋"/>
          <w:sz w:val="32"/>
          <w:szCs w:val="32"/>
        </w:rPr>
        <w:t>-</w:t>
      </w:r>
      <w:r>
        <w:rPr>
          <w:rFonts w:hint="eastAsia" w:ascii="仿宋" w:hAnsi="仿宋" w:eastAsia="仿宋"/>
          <w:sz w:val="32"/>
          <w:szCs w:val="32"/>
          <w:lang w:val="en-US" w:eastAsia="zh-CN"/>
        </w:rPr>
        <w:t>17</w:t>
      </w:r>
      <w:r>
        <w:rPr>
          <w:rFonts w:ascii="仿宋" w:hAnsi="仿宋" w:eastAsia="仿宋"/>
          <w:sz w:val="32"/>
          <w:szCs w:val="32"/>
        </w:rPr>
        <w:t>:25（+1）</w:t>
      </w:r>
    </w:p>
    <w:p w14:paraId="4F166EDD">
      <w:pPr>
        <w:spacing w:line="560" w:lineRule="exact"/>
        <w:rPr>
          <w:rFonts w:ascii="黑体" w:hAnsi="黑体" w:eastAsia="黑体"/>
          <w:sz w:val="32"/>
          <w:szCs w:val="32"/>
        </w:rPr>
      </w:pPr>
      <w:r>
        <w:rPr>
          <w:rFonts w:ascii="黑体" w:hAnsi="黑体" w:eastAsia="黑体"/>
          <w:sz w:val="32"/>
          <w:szCs w:val="32"/>
        </w:rPr>
        <w:t>六、经费来源</w:t>
      </w:r>
    </w:p>
    <w:p w14:paraId="2AA80594">
      <w:pPr>
        <w:spacing w:line="560" w:lineRule="exact"/>
        <w:ind w:firstLine="640" w:firstLineChars="200"/>
        <w:rPr>
          <w:rFonts w:ascii="仿宋" w:hAnsi="仿宋" w:eastAsia="仿宋"/>
          <w:sz w:val="32"/>
          <w:szCs w:val="32"/>
        </w:rPr>
      </w:pPr>
      <w:r>
        <w:rPr>
          <w:rFonts w:ascii="仿宋" w:hAnsi="仿宋" w:eastAsia="仿宋"/>
          <w:sz w:val="32"/>
          <w:szCs w:val="32"/>
        </w:rPr>
        <w:t>科研经费</w:t>
      </w:r>
      <w:bookmarkStart w:id="0" w:name="_GoBack"/>
      <w:bookmarkEnd w:id="0"/>
    </w:p>
    <w:p w14:paraId="0AEACAD2">
      <w:pPr>
        <w:spacing w:line="560" w:lineRule="exact"/>
        <w:rPr>
          <w:rFonts w:ascii="黑体" w:hAnsi="黑体" w:eastAsia="黑体"/>
          <w:sz w:val="32"/>
          <w:szCs w:val="32"/>
        </w:rPr>
      </w:pPr>
      <w:r>
        <w:rPr>
          <w:rFonts w:ascii="黑体" w:hAnsi="黑体" w:eastAsia="黑体"/>
          <w:sz w:val="32"/>
          <w:szCs w:val="32"/>
        </w:rPr>
        <w:t>七、预算</w:t>
      </w:r>
    </w:p>
    <w:p w14:paraId="5B7FD7D0">
      <w:pPr>
        <w:spacing w:line="560" w:lineRule="exact"/>
        <w:ind w:firstLine="640" w:firstLineChars="200"/>
        <w:rPr>
          <w:rFonts w:ascii="仿宋" w:hAnsi="仿宋" w:eastAsia="仿宋"/>
          <w:sz w:val="32"/>
          <w:szCs w:val="32"/>
        </w:rPr>
      </w:pPr>
      <w:r>
        <w:rPr>
          <w:rFonts w:ascii="仿宋" w:hAnsi="仿宋" w:eastAsia="仿宋"/>
          <w:sz w:val="32"/>
          <w:szCs w:val="32"/>
        </w:rPr>
        <w:t>按照《南开大学因公临时出国经费管理办法》相关规定执行。</w:t>
      </w:r>
    </w:p>
    <w:p w14:paraId="575C3620">
      <w:pPr>
        <w:spacing w:line="560" w:lineRule="exact"/>
        <w:ind w:firstLine="640" w:firstLineChars="200"/>
        <w:rPr>
          <w:rFonts w:ascii="仿宋" w:hAnsi="仿宋" w:eastAsia="仿宋"/>
          <w:sz w:val="32"/>
          <w:szCs w:val="32"/>
        </w:rPr>
      </w:pPr>
    </w:p>
    <w:p w14:paraId="03612862">
      <w:pPr>
        <w:spacing w:line="560" w:lineRule="exact"/>
        <w:ind w:firstLine="640" w:firstLineChars="200"/>
        <w:rPr>
          <w:rFonts w:ascii="仿宋" w:hAnsi="仿宋" w:eastAsia="仿宋"/>
          <w:sz w:val="32"/>
          <w:szCs w:val="32"/>
        </w:rPr>
      </w:pPr>
    </w:p>
    <w:p w14:paraId="3CBC2480">
      <w:pPr>
        <w:spacing w:line="560" w:lineRule="exact"/>
        <w:ind w:firstLine="640" w:firstLineChars="200"/>
        <w:rPr>
          <w:rFonts w:ascii="仿宋" w:hAnsi="仿宋" w:eastAsia="仿宋"/>
          <w:sz w:val="32"/>
          <w:szCs w:val="32"/>
        </w:rPr>
      </w:pPr>
    </w:p>
    <w:p w14:paraId="299DA2C1">
      <w:pPr>
        <w:spacing w:line="560" w:lineRule="exact"/>
        <w:ind w:firstLine="640" w:firstLineChars="200"/>
        <w:rPr>
          <w:rFonts w:ascii="仿宋" w:hAnsi="仿宋" w:eastAsia="仿宋"/>
          <w:sz w:val="32"/>
          <w:szCs w:val="32"/>
        </w:rPr>
      </w:pPr>
    </w:p>
    <w:p w14:paraId="138AB866">
      <w:pPr>
        <w:spacing w:line="560" w:lineRule="exact"/>
        <w:ind w:firstLine="640" w:firstLineChars="200"/>
        <w:rPr>
          <w:rFonts w:ascii="仿宋" w:hAnsi="仿宋" w:eastAsia="仿宋"/>
          <w:sz w:val="32"/>
          <w:szCs w:val="32"/>
        </w:rPr>
      </w:pPr>
    </w:p>
    <w:p w14:paraId="27E03B46">
      <w:pPr>
        <w:spacing w:line="560" w:lineRule="exact"/>
        <w:ind w:firstLine="640" w:firstLineChars="200"/>
        <w:rPr>
          <w:rFonts w:ascii="仿宋" w:hAnsi="仿宋" w:eastAsia="仿宋"/>
          <w:sz w:val="32"/>
          <w:szCs w:val="32"/>
        </w:rPr>
      </w:pPr>
    </w:p>
    <w:p w14:paraId="487AFDDA">
      <w:pPr>
        <w:spacing w:line="560" w:lineRule="exact"/>
        <w:ind w:firstLine="640" w:firstLineChars="200"/>
        <w:rPr>
          <w:rFonts w:ascii="仿宋" w:hAnsi="仿宋" w:eastAsia="仿宋"/>
          <w:sz w:val="32"/>
          <w:szCs w:val="32"/>
        </w:rPr>
      </w:pPr>
    </w:p>
    <w:p w14:paraId="3416C7CC">
      <w:pPr>
        <w:spacing w:line="560" w:lineRule="exact"/>
        <w:ind w:firstLine="640" w:firstLineChars="200"/>
        <w:rPr>
          <w:rFonts w:ascii="仿宋" w:hAnsi="仿宋" w:eastAsia="仿宋"/>
          <w:sz w:val="32"/>
          <w:szCs w:val="32"/>
        </w:rPr>
      </w:pPr>
    </w:p>
    <w:p w14:paraId="3842C364">
      <w:pPr>
        <w:spacing w:line="560" w:lineRule="exact"/>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43D"/>
    <w:rsid w:val="00011894"/>
    <w:rsid w:val="00060EF6"/>
    <w:rsid w:val="000F22BC"/>
    <w:rsid w:val="00111519"/>
    <w:rsid w:val="00122E84"/>
    <w:rsid w:val="00141AB3"/>
    <w:rsid w:val="004B7E78"/>
    <w:rsid w:val="005A6054"/>
    <w:rsid w:val="005D3F46"/>
    <w:rsid w:val="006877B5"/>
    <w:rsid w:val="006C0A55"/>
    <w:rsid w:val="007338AB"/>
    <w:rsid w:val="007D6775"/>
    <w:rsid w:val="0086243D"/>
    <w:rsid w:val="00895D54"/>
    <w:rsid w:val="00960053"/>
    <w:rsid w:val="0096761E"/>
    <w:rsid w:val="00AD65A0"/>
    <w:rsid w:val="00AF3474"/>
    <w:rsid w:val="00B03D05"/>
    <w:rsid w:val="00B70D1D"/>
    <w:rsid w:val="00BB5512"/>
    <w:rsid w:val="00BF4381"/>
    <w:rsid w:val="00D2075E"/>
    <w:rsid w:val="00FA4794"/>
    <w:rsid w:val="00FC455E"/>
    <w:rsid w:val="149719FD"/>
    <w:rsid w:val="448D7B26"/>
    <w:rsid w:val="4D5A54CB"/>
    <w:rsid w:val="5FA53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496</Words>
  <Characters>572</Characters>
  <Lines>7</Lines>
  <Paragraphs>2</Paragraphs>
  <TotalTime>3</TotalTime>
  <ScaleCrop>false</ScaleCrop>
  <LinksUpToDate>false</LinksUpToDate>
  <CharactersWithSpaces>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2024-04-10T06:24:00Z</dcterms:created>
  <dc:creator>Don ZHENG</dc:creator>
  <cp:lastModifiedBy>霄</cp:lastModifiedBy>
  <dcterms:modified xsi:type="dcterms:W3CDTF">2026-10-10T06:22:36Z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eyJoZGlkIjoiZjU5ZmNiNjQzMmViMGZlNmFiZjE3MWI5ZTNlODFkN2YiLCJ1c2VySWQiOiIyNDM3ODUxMzYifQ==</vt:lpwstr>
  </property>
  <property fmtid="{D5CDD505-2E9C-101B-9397-08002B2CF9AE}" pid="3" name="KSOProductBuildVer">
    <vt:lpwstr>2052-12.1.0.28505</vt:lpwstr>
  </property>
  <property fmtid="{D5CDD505-2E9C-101B-9397-08002B2CF9AE}" pid="4" name="ICV">
    <vt:lpwstr>3FE534DB54D0447AAAF5579EB9245A3A_12</vt:lpwstr>
  </property>
</Properties>
</file>